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8" w:rsidRDefault="005E7098" w:rsidP="00644F65">
      <w:pPr>
        <w:snapToGrid w:val="0"/>
        <w:spacing w:line="560" w:lineRule="exact"/>
        <w:rPr>
          <w:rFonts w:ascii="仿宋_GB2312" w:eastAsia="仿宋_GB2312"/>
          <w:sz w:val="32"/>
        </w:rPr>
      </w:pPr>
    </w:p>
    <w:p w:rsidR="005E7098" w:rsidRPr="001C22D5" w:rsidRDefault="005E7098" w:rsidP="00E664E2">
      <w:pPr>
        <w:jc w:val="center"/>
        <w:rPr>
          <w:rFonts w:ascii="仿宋_GB2312" w:eastAsia="仿宋_GB2312" w:hAnsi="华文中宋"/>
          <w:sz w:val="32"/>
          <w:szCs w:val="32"/>
        </w:rPr>
      </w:pPr>
      <w:r w:rsidRPr="001C22D5">
        <w:rPr>
          <w:rFonts w:ascii="仿宋_GB2312" w:eastAsia="仿宋_GB2312" w:hint="eastAsia"/>
          <w:bCs/>
          <w:color w:val="FF0000"/>
          <w:spacing w:val="118"/>
          <w:sz w:val="76"/>
        </w:rPr>
        <w:t>河海大学部门文</w:t>
      </w:r>
      <w:r w:rsidRPr="001C22D5">
        <w:rPr>
          <w:rFonts w:ascii="仿宋_GB2312" w:eastAsia="仿宋_GB2312" w:hint="eastAsia"/>
          <w:bCs/>
          <w:color w:val="FF0000"/>
          <w:sz w:val="76"/>
        </w:rPr>
        <w:t>件</w:t>
      </w:r>
    </w:p>
    <w:p w:rsidR="005E7098" w:rsidRPr="00570872" w:rsidRDefault="005E7098" w:rsidP="00644F65">
      <w:pPr>
        <w:ind w:firstLineChars="700" w:firstLine="31680"/>
        <w:rPr>
          <w:rFonts w:ascii="仿宋_GB2312"/>
          <w:color w:val="FFFFFF"/>
          <w:sz w:val="32"/>
          <w:u w:val="single"/>
        </w:rPr>
      </w:pPr>
      <w:r w:rsidRPr="000B734D">
        <w:rPr>
          <w:rFonts w:ascii="仿宋_GB2312" w:eastAsia="仿宋_GB2312" w:hint="eastAsia"/>
          <w:sz w:val="32"/>
        </w:rPr>
        <w:t>河海地学</w:t>
      </w:r>
      <w:r>
        <w:rPr>
          <w:rFonts w:ascii="仿宋_GB2312" w:eastAsia="仿宋_GB2312" w:hint="eastAsia"/>
          <w:sz w:val="32"/>
        </w:rPr>
        <w:t>党委</w:t>
      </w:r>
      <w:r w:rsidRPr="000B734D"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2016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7</w:t>
      </w:r>
      <w:r w:rsidRPr="000B734D">
        <w:rPr>
          <w:rFonts w:ascii="仿宋_GB2312" w:eastAsia="仿宋_GB2312" w:hint="eastAsia"/>
          <w:sz w:val="32"/>
        </w:rPr>
        <w:t>号</w:t>
      </w:r>
    </w:p>
    <w:p w:rsidR="005E7098" w:rsidRDefault="005E7098" w:rsidP="00644F65">
      <w:pPr>
        <w:spacing w:line="480" w:lineRule="exact"/>
        <w:rPr>
          <w:rFonts w:eastAsia="华文中宋"/>
          <w:sz w:val="44"/>
        </w:rPr>
      </w:pPr>
      <w:r>
        <w:rPr>
          <w:rFonts w:ascii="华文中宋" w:eastAsia="华文中宋" w:hAnsi="华文中宋"/>
          <w:color w:val="FF0000"/>
          <w:sz w:val="36"/>
          <w:szCs w:val="36"/>
          <w:u w:val="single"/>
        </w:rPr>
        <w:t xml:space="preserve">                                                 </w:t>
      </w:r>
    </w:p>
    <w:p w:rsidR="005E7098" w:rsidRDefault="005E7098" w:rsidP="00E664E2">
      <w:pPr>
        <w:widowControl/>
        <w:adjustRightInd w:val="0"/>
        <w:snapToGrid w:val="0"/>
        <w:ind w:firstLineChars="350" w:firstLine="31680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t>2016</w:t>
      </w:r>
      <w:r>
        <w:rPr>
          <w:rFonts w:ascii="黑体" w:eastAsia="黑体" w:hAnsi="宋体" w:cs="宋体" w:hint="eastAsia"/>
          <w:kern w:val="0"/>
          <w:sz w:val="36"/>
          <w:szCs w:val="36"/>
        </w:rPr>
        <w:t>年上</w:t>
      </w:r>
      <w:r w:rsidRPr="00C84BB1">
        <w:rPr>
          <w:rFonts w:ascii="黑体" w:eastAsia="黑体" w:hAnsi="宋体" w:cs="宋体" w:hint="eastAsia"/>
          <w:kern w:val="0"/>
          <w:sz w:val="36"/>
          <w:szCs w:val="36"/>
        </w:rPr>
        <w:t>半年党</w:t>
      </w:r>
      <w:r>
        <w:rPr>
          <w:rFonts w:ascii="黑体" w:eastAsia="黑体" w:hAnsi="宋体" w:cs="宋体" w:hint="eastAsia"/>
          <w:kern w:val="0"/>
          <w:sz w:val="36"/>
          <w:szCs w:val="36"/>
        </w:rPr>
        <w:t>内组织生活安排的意见</w:t>
      </w:r>
    </w:p>
    <w:p w:rsidR="005E7098" w:rsidRDefault="005E7098" w:rsidP="002723E6">
      <w:pPr>
        <w:widowControl/>
        <w:adjustRightInd w:val="0"/>
        <w:snapToGrid w:val="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5E7098" w:rsidRPr="00A73412" w:rsidRDefault="005E7098" w:rsidP="002723E6">
      <w:pPr>
        <w:widowControl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A7341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各支部：</w:t>
      </w:r>
    </w:p>
    <w:p w:rsidR="005E7098" w:rsidRPr="00A73412" w:rsidRDefault="005E7098" w:rsidP="002723E6">
      <w:pPr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根据“</w:t>
      </w:r>
      <w:r w:rsidRPr="007926B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关于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2015-2016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学年第二</w:t>
      </w:r>
      <w:r w:rsidRPr="007926B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学期党内组织生活安排的意见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”（河海委组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[2016]3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号），现提出地球科学与工程学院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年上半年党内组织生活安排的意见</w:t>
      </w:r>
      <w:r w:rsidRPr="00A7341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，请遵照执行。</w:t>
      </w:r>
    </w:p>
    <w:p w:rsidR="005E7098" w:rsidRDefault="005E7098" w:rsidP="002723E6">
      <w:pPr>
        <w:numPr>
          <w:ilvl w:val="0"/>
          <w:numId w:val="1"/>
        </w:numPr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7926B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指导思想</w:t>
      </w:r>
    </w:p>
    <w:p w:rsidR="005E7098" w:rsidRDefault="005E7098" w:rsidP="002723E6">
      <w:pPr>
        <w:ind w:left="57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高举中国特色社会主义伟大旗帜，深入学习贯彻党的十八大、十八届</w:t>
      </w:r>
    </w:p>
    <w:p w:rsidR="005E7098" w:rsidRDefault="005E7098" w:rsidP="002723E6">
      <w:pPr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三中、四中、五中全会精神，深入学习贯彻习近平总书记系列重要讲话精神，以立德树人为根本，以开展“学党章党规、学系列讲话，做合格党员”学习教育活动为有力抓手，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结合学院目标规划，促进学院科学协调发展。</w:t>
      </w:r>
    </w:p>
    <w:p w:rsidR="005E7098" w:rsidRPr="00684FA6" w:rsidRDefault="005E7098" w:rsidP="00E664E2">
      <w:pPr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二、主要内容</w:t>
      </w:r>
    </w:p>
    <w:p w:rsidR="005E7098" w:rsidRPr="00684FA6" w:rsidRDefault="005E7098" w:rsidP="00E664E2">
      <w:pPr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1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、深入开展“两学一做”专题教育，落实党章关于加强党员教育管理的要求，面向全体党员深化党内教育。</w:t>
      </w:r>
    </w:p>
    <w:p w:rsidR="005E7098" w:rsidRPr="00684FA6" w:rsidRDefault="005E7098" w:rsidP="00E664E2">
      <w:pPr>
        <w:widowControl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2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、巩固深化“三严三实”专题教育成果，推动践行“三严三实”要求制度化、常态化、长效化。</w:t>
      </w:r>
    </w:p>
    <w:p w:rsidR="005E7098" w:rsidRPr="00684FA6" w:rsidRDefault="005E7098" w:rsidP="002723E6">
      <w:pPr>
        <w:widowControl/>
        <w:shd w:val="clear" w:color="auto" w:fill="FFFFFF"/>
        <w:ind w:firstLine="615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3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、加强基层党组织制度化规范化建设，深入实施《河海大学党支部工作管理办法（试行）》，提高组织生活的质量和效果。</w:t>
      </w:r>
    </w:p>
    <w:p w:rsidR="005E7098" w:rsidRPr="00684FA6" w:rsidRDefault="005E7098" w:rsidP="00E664E2">
      <w:pPr>
        <w:spacing w:after="150"/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4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、以学习贯彻《中国共产党廉洁自律准则》和《中国共产党纪律处分条例》为重点，继续抓好广大党员廉洁教育，加强廉洁文化建设。</w:t>
      </w:r>
    </w:p>
    <w:p w:rsidR="005E7098" w:rsidRPr="00684FA6" w:rsidRDefault="005E7098" w:rsidP="00E664E2">
      <w:pPr>
        <w:widowControl/>
        <w:shd w:val="clear" w:color="auto" w:fill="FFFFFF"/>
        <w:ind w:firstLineChars="269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三、学习资料</w:t>
      </w:r>
    </w:p>
    <w:p w:rsidR="005E7098" w:rsidRPr="00684FA6" w:rsidRDefault="005E7098" w:rsidP="00E664E2">
      <w:pPr>
        <w:autoSpaceDE w:val="0"/>
        <w:autoSpaceDN w:val="0"/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1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重要文件：《中共中央办公厅印发〈关于在全体党员中开展“学党章党规、学系列讲话，做合格党员”学习教育方案〉的通知》、《中共教育部党组关于做好高等学校“学党章党规、学系列讲话，做合格党员”学习教育有关工作的通知》、《关于做好“学党章党规、学系列讲话，做合格党员”学习教育有关工作的通知》、《河海大学开展“三严三实”专题教育实施方案》、《河海大学党支部工作管理办法（试行）》和《关于深入开展党规党纪教育活动的通知》等。</w:t>
      </w:r>
    </w:p>
    <w:p w:rsidR="005E7098" w:rsidRPr="00684FA6" w:rsidRDefault="005E7098" w:rsidP="00E664E2">
      <w:pPr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2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理论读物：《习近平总书记系列重要讲话读本》、《习近平关于严明党的纪律和规矩论述摘编》、《“两学一做”学习教育读本：学习党章党规》、毛泽东同志《党委会的工作方法》、《中国共产党章程》、《领导干部“三严三实”学习读本》、《中国共产党廉洁自律准则》和《中国共产党纪律处分条例》等。</w:t>
      </w:r>
    </w:p>
    <w:p w:rsidR="005E7098" w:rsidRPr="00684FA6" w:rsidRDefault="005E7098" w:rsidP="00E664E2">
      <w:pPr>
        <w:autoSpaceDE w:val="0"/>
        <w:autoSpaceDN w:val="0"/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3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、网络资料：中国共产党新闻网理论频道，新华网理论频道，求是理论网，教育部网站等。</w:t>
      </w:r>
    </w:p>
    <w:p w:rsidR="005E7098" w:rsidRPr="00684FA6" w:rsidRDefault="005E7098" w:rsidP="00E664E2">
      <w:pPr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四、组织安排</w:t>
      </w:r>
    </w:p>
    <w:p w:rsidR="005E7098" w:rsidRPr="0027462B" w:rsidRDefault="005E7098" w:rsidP="00E664E2">
      <w:pPr>
        <w:pStyle w:val="NormalWeb"/>
        <w:spacing w:before="0" w:beforeAutospacing="0" w:after="0" w:afterAutospacing="0"/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27462B">
        <w:rPr>
          <w:rFonts w:ascii="仿宋_GB2312" w:eastAsia="仿宋_GB2312" w:hint="eastAsia"/>
          <w:bCs/>
          <w:sz w:val="28"/>
          <w:szCs w:val="28"/>
        </w:rPr>
        <w:t>全体党员要充分认识党员学习教育的重要意义，进一步增强学习的自觉性，原则上不得请假，确保党员学习教育取得实效。学生党支部要妥善处理学生党员上课和组织学习的时间冲突，把学习教育作为学生党员入党后继续教育的重要组成部分常抓不懈。</w:t>
      </w:r>
    </w:p>
    <w:p w:rsidR="005E7098" w:rsidRPr="0027462B" w:rsidRDefault="005E7098" w:rsidP="00E664E2">
      <w:pPr>
        <w:widowControl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7462B">
        <w:rPr>
          <w:rFonts w:ascii="仿宋_GB2312" w:eastAsia="仿宋_GB2312" w:hAnsi="宋体" w:cs="宋体"/>
          <w:bCs/>
          <w:kern w:val="0"/>
          <w:sz w:val="28"/>
          <w:szCs w:val="28"/>
        </w:rPr>
        <w:t>1</w:t>
      </w:r>
      <w:r w:rsidRPr="0027462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、时间要求：党员组织生活原则上每月不少于一次，上半年不少于四次。</w:t>
      </w:r>
    </w:p>
    <w:p w:rsidR="005E7098" w:rsidRPr="0027462B" w:rsidRDefault="005E7098" w:rsidP="00E664E2">
      <w:pPr>
        <w:widowControl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7462B">
        <w:rPr>
          <w:rFonts w:ascii="仿宋_GB2312" w:eastAsia="仿宋_GB2312" w:hAnsi="宋体" w:cs="宋体"/>
          <w:bCs/>
          <w:kern w:val="0"/>
          <w:sz w:val="28"/>
          <w:szCs w:val="28"/>
        </w:rPr>
        <w:t>2</w:t>
      </w:r>
      <w:r w:rsidRPr="0027462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、内容要求：组织生活要明确学习主题，精选学习内容，力求内容丰富，针对性强。</w:t>
      </w:r>
    </w:p>
    <w:p w:rsidR="005E7098" w:rsidRPr="0027462B" w:rsidRDefault="005E7098" w:rsidP="00E664E2">
      <w:pPr>
        <w:widowControl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7462B">
        <w:rPr>
          <w:rFonts w:ascii="仿宋_GB2312" w:eastAsia="仿宋_GB2312" w:hAnsi="宋体" w:cs="宋体"/>
          <w:bCs/>
          <w:kern w:val="0"/>
          <w:sz w:val="28"/>
          <w:szCs w:val="28"/>
        </w:rPr>
        <w:t>3</w:t>
      </w:r>
      <w:r w:rsidRPr="0027462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学习要求：各支部要认真做好党内组织生活学习的组织工作，做到学习活动有计划、有考勤、有记录。党委将加强对支部组织生活的指导、督促、检查和通报，及时把支部组织生活中的好经验、好做法报送组织部。</w:t>
      </w:r>
    </w:p>
    <w:p w:rsidR="005E7098" w:rsidRPr="0027462B" w:rsidRDefault="005E7098" w:rsidP="00E664E2">
      <w:pPr>
        <w:widowControl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7462B">
        <w:rPr>
          <w:rFonts w:ascii="仿宋_GB2312" w:eastAsia="仿宋_GB2312" w:hAnsi="宋体" w:cs="宋体"/>
          <w:bCs/>
          <w:kern w:val="0"/>
          <w:sz w:val="28"/>
          <w:szCs w:val="28"/>
        </w:rPr>
        <w:t>4</w:t>
      </w:r>
      <w:r w:rsidRPr="0027462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、学习内容可以穿插进行，学院党委及时发放有关学习材料。</w:t>
      </w:r>
    </w:p>
    <w:p w:rsidR="005E7098" w:rsidRPr="00684FA6" w:rsidRDefault="005E7098" w:rsidP="00E664E2">
      <w:pPr>
        <w:tabs>
          <w:tab w:val="left" w:pos="6945"/>
        </w:tabs>
        <w:ind w:firstLineChars="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ab/>
      </w:r>
    </w:p>
    <w:p w:rsidR="005E7098" w:rsidRPr="00684FA6" w:rsidRDefault="005E7098" w:rsidP="00E664E2">
      <w:pPr>
        <w:ind w:firstLineChars="23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地学院党委</w:t>
      </w:r>
    </w:p>
    <w:p w:rsidR="005E7098" w:rsidRPr="00684FA6" w:rsidRDefault="005E7098" w:rsidP="00E664E2">
      <w:pPr>
        <w:ind w:firstLineChars="2200" w:firstLine="316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FA6">
        <w:rPr>
          <w:rFonts w:ascii="仿宋_GB2312" w:eastAsia="仿宋_GB2312" w:hAnsi="宋体" w:cs="宋体"/>
          <w:bCs/>
          <w:kern w:val="0"/>
          <w:sz w:val="28"/>
          <w:szCs w:val="28"/>
        </w:rPr>
        <w:t>2016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5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5</w:t>
      </w:r>
      <w:r w:rsidRPr="00684FA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</w:t>
      </w:r>
    </w:p>
    <w:p w:rsidR="005E7098" w:rsidRDefault="005E7098"/>
    <w:sectPr w:rsidR="005E7098" w:rsidSect="00AF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98" w:rsidRDefault="005E7098" w:rsidP="00721E88">
      <w:r>
        <w:separator/>
      </w:r>
    </w:p>
  </w:endnote>
  <w:endnote w:type="continuationSeparator" w:id="0">
    <w:p w:rsidR="005E7098" w:rsidRDefault="005E7098" w:rsidP="0072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98" w:rsidRDefault="005E7098" w:rsidP="00721E88">
      <w:r>
        <w:separator/>
      </w:r>
    </w:p>
  </w:footnote>
  <w:footnote w:type="continuationSeparator" w:id="0">
    <w:p w:rsidR="005E7098" w:rsidRDefault="005E7098" w:rsidP="00721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CAA"/>
    <w:multiLevelType w:val="hybridMultilevel"/>
    <w:tmpl w:val="40FEDCB8"/>
    <w:lvl w:ilvl="0" w:tplc="504AA374">
      <w:start w:val="1"/>
      <w:numFmt w:val="none"/>
      <w:lvlText w:val="一、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3E6"/>
    <w:rsid w:val="000B734D"/>
    <w:rsid w:val="000D6F85"/>
    <w:rsid w:val="001C22D5"/>
    <w:rsid w:val="002723E6"/>
    <w:rsid w:val="0027462B"/>
    <w:rsid w:val="00570872"/>
    <w:rsid w:val="005E7098"/>
    <w:rsid w:val="0060549F"/>
    <w:rsid w:val="00644F65"/>
    <w:rsid w:val="00684FA6"/>
    <w:rsid w:val="00721E88"/>
    <w:rsid w:val="007926B0"/>
    <w:rsid w:val="00A73412"/>
    <w:rsid w:val="00AF7189"/>
    <w:rsid w:val="00B7200C"/>
    <w:rsid w:val="00BB4380"/>
    <w:rsid w:val="00C84BB1"/>
    <w:rsid w:val="00E6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E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rsid w:val="0072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E8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2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1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191</Words>
  <Characters>1090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2016-05-09T08:14:00Z</dcterms:created>
  <dcterms:modified xsi:type="dcterms:W3CDTF">2016-05-10T06:34:00Z</dcterms:modified>
</cp:coreProperties>
</file>