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附件2：</w:t>
      </w:r>
    </w:p>
    <w:p>
      <w:pPr>
        <w:jc w:val="center"/>
        <w:rPr>
          <w:rFonts w:ascii="华文新魏" w:eastAsia="华文新魏"/>
          <w:sz w:val="44"/>
          <w:szCs w:val="44"/>
        </w:rPr>
      </w:pPr>
      <w:r>
        <w:rPr>
          <w:rFonts w:hint="eastAsia" w:ascii="华文新魏" w:eastAsia="华文新魏"/>
          <w:sz w:val="44"/>
          <w:szCs w:val="44"/>
        </w:rPr>
        <w:t>河海大学研究生课程教学周历</w:t>
      </w:r>
    </w:p>
    <w:p>
      <w:pPr>
        <w:spacing w:line="400" w:lineRule="exact"/>
        <w:rPr>
          <w:rFonts w:hint="eastAsia" w:ascii="仿宋_GB2312" w:eastAsia="仿宋_GB2312"/>
          <w:sz w:val="24"/>
          <w:szCs w:val="18"/>
          <w:lang w:eastAsia="zh-CN"/>
        </w:rPr>
      </w:pPr>
      <w:r>
        <w:rPr>
          <w:rFonts w:hint="eastAsia" w:ascii="仿宋_GB2312" w:eastAsia="仿宋_GB2312"/>
          <w:sz w:val="24"/>
          <w:szCs w:val="18"/>
        </w:rPr>
        <w:t xml:space="preserve">课程名称: 遥感地学应用与制图       </w:t>
      </w:r>
      <w:r>
        <w:rPr>
          <w:rFonts w:ascii="仿宋_GB2312" w:eastAsia="仿宋_GB2312"/>
          <w:sz w:val="24"/>
          <w:szCs w:val="18"/>
        </w:rPr>
        <w:t xml:space="preserve">    </w:t>
      </w:r>
      <w:r>
        <w:rPr>
          <w:rFonts w:hint="eastAsia" w:ascii="仿宋_GB2312" w:eastAsia="仿宋_GB2312"/>
          <w:sz w:val="24"/>
          <w:szCs w:val="18"/>
        </w:rPr>
        <w:t>学时:</w:t>
      </w:r>
      <w:r>
        <w:rPr>
          <w:rFonts w:ascii="仿宋_GB2312" w:eastAsia="仿宋_GB2312"/>
          <w:sz w:val="24"/>
          <w:szCs w:val="18"/>
        </w:rPr>
        <w:t xml:space="preserve"> 48 20</w:t>
      </w:r>
      <w:r>
        <w:rPr>
          <w:rFonts w:hint="eastAsia" w:ascii="仿宋_GB2312" w:eastAsia="仿宋_GB2312"/>
          <w:sz w:val="24"/>
          <w:szCs w:val="18"/>
          <w:lang w:val="en-US" w:eastAsia="zh-CN"/>
        </w:rPr>
        <w:t>20</w:t>
      </w:r>
      <w:r>
        <w:rPr>
          <w:rFonts w:ascii="仿宋_GB2312" w:eastAsia="仿宋_GB2312"/>
          <w:sz w:val="24"/>
          <w:szCs w:val="18"/>
        </w:rPr>
        <w:t>-20</w:t>
      </w:r>
      <w:r>
        <w:rPr>
          <w:rFonts w:hint="eastAsia" w:ascii="仿宋_GB2312" w:eastAsia="仿宋_GB2312"/>
          <w:sz w:val="24"/>
          <w:szCs w:val="18"/>
          <w:lang w:val="en-US" w:eastAsia="zh-CN"/>
        </w:rPr>
        <w:t>21</w:t>
      </w:r>
      <w:r>
        <w:rPr>
          <w:rFonts w:hint="eastAsia" w:ascii="仿宋_GB2312" w:eastAsia="仿宋_GB2312"/>
          <w:sz w:val="24"/>
          <w:szCs w:val="18"/>
          <w:lang w:eastAsia="zh-CN"/>
        </w:rPr>
        <w:t>学年第一学期</w:t>
      </w:r>
      <w:bookmarkStart w:id="0" w:name="_GoBack"/>
      <w:bookmarkEnd w:id="0"/>
    </w:p>
    <w:p>
      <w:pPr>
        <w:spacing w:line="400" w:lineRule="exact"/>
        <w:rPr>
          <w:rFonts w:hint="default" w:ascii="仿宋_GB2312" w:eastAsia="仿宋_GB2312"/>
          <w:sz w:val="24"/>
          <w:szCs w:val="18"/>
          <w:lang w:val="en-US" w:eastAsia="zh-CN"/>
        </w:rPr>
      </w:pPr>
      <w:r>
        <w:rPr>
          <w:rFonts w:hint="eastAsia" w:ascii="仿宋_GB2312" w:eastAsia="仿宋_GB2312"/>
          <w:sz w:val="24"/>
          <w:szCs w:val="18"/>
        </w:rPr>
        <w:t xml:space="preserve">学生专业: 测绘工程专业硕士         </w:t>
      </w:r>
      <w:r>
        <w:rPr>
          <w:rFonts w:ascii="仿宋_GB2312" w:eastAsia="仿宋_GB2312"/>
          <w:sz w:val="24"/>
          <w:szCs w:val="18"/>
        </w:rPr>
        <w:t xml:space="preserve">    </w:t>
      </w:r>
      <w:r>
        <w:rPr>
          <w:rFonts w:hint="eastAsia" w:ascii="仿宋_GB2312" w:eastAsia="仿宋_GB2312"/>
          <w:sz w:val="24"/>
          <w:szCs w:val="18"/>
        </w:rPr>
        <w:t>年级:</w:t>
      </w:r>
      <w:r>
        <w:rPr>
          <w:rFonts w:ascii="仿宋_GB2312" w:eastAsia="仿宋_GB2312"/>
          <w:sz w:val="24"/>
          <w:szCs w:val="18"/>
        </w:rPr>
        <w:t xml:space="preserve"> 20</w:t>
      </w:r>
      <w:r>
        <w:rPr>
          <w:rFonts w:hint="eastAsia" w:ascii="仿宋_GB2312" w:eastAsia="仿宋_GB2312"/>
          <w:sz w:val="24"/>
          <w:szCs w:val="18"/>
          <w:lang w:val="en-US" w:eastAsia="zh-CN"/>
        </w:rPr>
        <w:t>20</w:t>
      </w:r>
    </w:p>
    <w:p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hint="eastAsia" w:ascii="仿宋_GB2312" w:eastAsia="仿宋_GB2312"/>
          <w:sz w:val="24"/>
          <w:szCs w:val="18"/>
        </w:rPr>
        <w:t xml:space="preserve">教材名称: 遥感应用分析原理与方法       出版社: 科学出版社                </w:t>
      </w:r>
    </w:p>
    <w:p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hint="eastAsia" w:ascii="仿宋_GB2312" w:eastAsia="仿宋_GB2312"/>
          <w:sz w:val="24"/>
          <w:szCs w:val="18"/>
        </w:rPr>
        <w:t>著作人: 赵英时                         出版时间:</w:t>
      </w:r>
      <w:r>
        <w:rPr>
          <w:rFonts w:ascii="仿宋_GB2312" w:eastAsia="仿宋_GB2312"/>
          <w:sz w:val="24"/>
          <w:szCs w:val="18"/>
        </w:rPr>
        <w:t xml:space="preserve"> 2003</w:t>
      </w:r>
    </w:p>
    <w:tbl>
      <w:tblPr>
        <w:tblStyle w:val="2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3780"/>
        <w:gridCol w:w="2340"/>
        <w:gridCol w:w="900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378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章  节  内  容  提  要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教学环节和方法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周学时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  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 xml:space="preserve">  周</w:t>
            </w:r>
          </w:p>
        </w:tc>
        <w:tc>
          <w:tcPr>
            <w:tcW w:w="3780" w:type="dxa"/>
          </w:tcPr>
          <w:p>
            <w:r>
              <w:rPr>
                <w:rFonts w:hint="eastAsia"/>
              </w:rPr>
              <w:t>遥感概述：遥感基本原理</w:t>
            </w:r>
          </w:p>
        </w:tc>
        <w:tc>
          <w:tcPr>
            <w:tcW w:w="234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课堂多媒体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0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第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/>
                <w:sz w:val="18"/>
                <w:szCs w:val="18"/>
              </w:rPr>
              <w:t xml:space="preserve">  周</w:t>
            </w:r>
          </w:p>
        </w:tc>
        <w:tc>
          <w:tcPr>
            <w:tcW w:w="378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成像光谱对地观测系统：遥感常见的数据源和对地观测体系</w:t>
            </w:r>
          </w:p>
        </w:tc>
        <w:tc>
          <w:tcPr>
            <w:tcW w:w="2340" w:type="dxa"/>
          </w:tcPr>
          <w:p>
            <w:r>
              <w:rPr>
                <w:rFonts w:hint="eastAsia"/>
              </w:rPr>
              <w:t>课堂多媒体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0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第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/>
                <w:sz w:val="18"/>
                <w:szCs w:val="18"/>
              </w:rPr>
              <w:t xml:space="preserve">  周</w:t>
            </w:r>
          </w:p>
        </w:tc>
        <w:tc>
          <w:tcPr>
            <w:tcW w:w="3780" w:type="dxa"/>
          </w:tcPr>
          <w:p>
            <w:r>
              <w:rPr>
                <w:rFonts w:hint="eastAsia"/>
              </w:rPr>
              <w:t>遥感图像处理与分析-</w:t>
            </w:r>
            <w:r>
              <w:t>1</w:t>
            </w:r>
            <w:r>
              <w:rPr>
                <w:rFonts w:hint="eastAsia"/>
              </w:rPr>
              <w:t>：</w:t>
            </w:r>
          </w:p>
          <w:p>
            <w:r>
              <w:rPr>
                <w:rFonts w:hint="eastAsia"/>
              </w:rPr>
              <w:t>图像处理基础、图像裁剪、辐射校正、几何校正、图像融合、图像镶嵌</w:t>
            </w:r>
          </w:p>
        </w:tc>
        <w:tc>
          <w:tcPr>
            <w:tcW w:w="2340" w:type="dxa"/>
          </w:tcPr>
          <w:p>
            <w:r>
              <w:rPr>
                <w:rFonts w:hint="eastAsia"/>
              </w:rPr>
              <w:t>实验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0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第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/>
                <w:sz w:val="18"/>
                <w:szCs w:val="18"/>
              </w:rPr>
              <w:t xml:space="preserve">  周</w:t>
            </w:r>
          </w:p>
        </w:tc>
        <w:tc>
          <w:tcPr>
            <w:tcW w:w="3780" w:type="dxa"/>
          </w:tcPr>
          <w:p>
            <w:r>
              <w:rPr>
                <w:rFonts w:hint="eastAsia"/>
              </w:rPr>
              <w:t>遥感图像处理与分析-</w:t>
            </w:r>
            <w:r>
              <w:t>2</w:t>
            </w:r>
            <w:r>
              <w:rPr>
                <w:rFonts w:hint="eastAsia"/>
              </w:rPr>
              <w:t>：</w:t>
            </w:r>
          </w:p>
          <w:p>
            <w:r>
              <w:rPr>
                <w:rFonts w:hint="eastAsia"/>
              </w:rPr>
              <w:t>图像增强、图像分类/分割、目标探测、变化检测、高光谱与光谱分析、波段运算与波谱运算</w:t>
            </w:r>
          </w:p>
        </w:tc>
        <w:tc>
          <w:tcPr>
            <w:tcW w:w="2340" w:type="dxa"/>
          </w:tcPr>
          <w:p>
            <w:r>
              <w:rPr>
                <w:rFonts w:hint="eastAsia"/>
              </w:rPr>
              <w:t>实验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0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第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17</w:t>
            </w:r>
            <w:r>
              <w:rPr>
                <w:rFonts w:hint="eastAsia"/>
                <w:sz w:val="18"/>
                <w:szCs w:val="18"/>
              </w:rPr>
              <w:t xml:space="preserve">  周</w:t>
            </w:r>
          </w:p>
        </w:tc>
        <w:tc>
          <w:tcPr>
            <w:tcW w:w="378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城市遥感：城市热岛、城市土地利用变化</w:t>
            </w:r>
          </w:p>
        </w:tc>
        <w:tc>
          <w:tcPr>
            <w:tcW w:w="2340" w:type="dxa"/>
          </w:tcPr>
          <w:p>
            <w:r>
              <w:rPr>
                <w:rFonts w:hint="eastAsia"/>
              </w:rPr>
              <w:t>课堂多媒体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0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第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/>
                <w:sz w:val="18"/>
                <w:szCs w:val="18"/>
              </w:rPr>
              <w:t xml:space="preserve">  周</w:t>
            </w:r>
          </w:p>
        </w:tc>
        <w:tc>
          <w:tcPr>
            <w:tcW w:w="3780" w:type="dxa"/>
          </w:tcPr>
          <w:p>
            <w:r>
              <w:rPr>
                <w:rFonts w:hint="eastAsia"/>
              </w:rPr>
              <w:t>水体遥感：水色遥感</w:t>
            </w:r>
          </w:p>
        </w:tc>
        <w:tc>
          <w:tcPr>
            <w:tcW w:w="2340" w:type="dxa"/>
          </w:tcPr>
          <w:p>
            <w:r>
              <w:rPr>
                <w:rFonts w:hint="eastAsia"/>
              </w:rPr>
              <w:t>课堂多媒体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0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第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/>
                <w:sz w:val="18"/>
                <w:szCs w:val="18"/>
              </w:rPr>
              <w:t xml:space="preserve">  周</w:t>
            </w:r>
          </w:p>
        </w:tc>
        <w:tc>
          <w:tcPr>
            <w:tcW w:w="3780" w:type="dxa"/>
          </w:tcPr>
          <w:p>
            <w:r>
              <w:rPr>
                <w:rFonts w:hint="eastAsia"/>
              </w:rPr>
              <w:t>植被遥感：农作物估产、森林监测</w:t>
            </w:r>
          </w:p>
        </w:tc>
        <w:tc>
          <w:tcPr>
            <w:tcW w:w="2340" w:type="dxa"/>
          </w:tcPr>
          <w:p>
            <w:r>
              <w:rPr>
                <w:rFonts w:hint="eastAsia"/>
              </w:rPr>
              <w:t>课堂多媒体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0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第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/>
                <w:sz w:val="18"/>
                <w:szCs w:val="18"/>
              </w:rPr>
              <w:t xml:space="preserve">  周</w:t>
            </w:r>
          </w:p>
        </w:tc>
        <w:tc>
          <w:tcPr>
            <w:tcW w:w="3780" w:type="dxa"/>
          </w:tcPr>
          <w:p>
            <w:r>
              <w:rPr>
                <w:rFonts w:hint="eastAsia"/>
              </w:rPr>
              <w:t>遥感地学综合应用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农作物耕作变化监测、地表温度反演、水色参数反演、城市绿地信息提取、植被指数计算与分析</w:t>
            </w:r>
          </w:p>
        </w:tc>
        <w:tc>
          <w:tcPr>
            <w:tcW w:w="2340" w:type="dxa"/>
          </w:tcPr>
          <w:p>
            <w:r>
              <w:rPr>
                <w:rFonts w:hint="eastAsia"/>
              </w:rPr>
              <w:t>实验</w:t>
            </w:r>
          </w:p>
        </w:tc>
        <w:tc>
          <w:tcPr>
            <w:tcW w:w="900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03" w:type="dxa"/>
          </w:tcPr>
          <w:p/>
        </w:tc>
      </w:tr>
    </w:tbl>
    <w:p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hint="eastAsia" w:ascii="仿宋_GB2312" w:eastAsia="仿宋_GB2312"/>
          <w:sz w:val="24"/>
          <w:szCs w:val="18"/>
        </w:rPr>
        <w:t xml:space="preserve">任课老师:                              </w:t>
      </w:r>
    </w:p>
    <w:p>
      <w:r>
        <w:rPr>
          <w:rFonts w:hint="eastAsia" w:ascii="仿宋_GB2312" w:eastAsia="仿宋_GB2312"/>
          <w:sz w:val="24"/>
          <w:szCs w:val="18"/>
        </w:rPr>
        <w:t xml:space="preserve">系(教研室)负责人:                       </w:t>
      </w:r>
      <w:r>
        <w:rPr>
          <w:rFonts w:hint="eastAsia" w:ascii="仿宋_GB2312" w:eastAsia="仿宋_GB2312"/>
          <w:sz w:val="24"/>
          <w:szCs w:val="18"/>
          <w:lang w:val="en-US" w:eastAsia="zh-CN"/>
        </w:rPr>
        <w:t>2020</w:t>
      </w:r>
      <w:r>
        <w:rPr>
          <w:rFonts w:hint="eastAsia" w:ascii="仿宋_GB2312" w:eastAsia="仿宋_GB2312"/>
          <w:sz w:val="24"/>
          <w:szCs w:val="18"/>
        </w:rPr>
        <w:t xml:space="preserve">年  </w:t>
      </w:r>
      <w:r>
        <w:rPr>
          <w:rFonts w:hint="eastAsia" w:ascii="仿宋_GB2312" w:eastAsia="仿宋_GB2312"/>
          <w:sz w:val="24"/>
          <w:szCs w:val="18"/>
          <w:lang w:val="en-US" w:eastAsia="zh-CN"/>
        </w:rPr>
        <w:t>9</w:t>
      </w:r>
      <w:r>
        <w:rPr>
          <w:rFonts w:hint="eastAsia" w:ascii="仿宋_GB2312" w:eastAsia="仿宋_GB2312"/>
          <w:sz w:val="24"/>
          <w:szCs w:val="18"/>
        </w:rPr>
        <w:t xml:space="preserve">  月  </w:t>
      </w:r>
      <w:r>
        <w:rPr>
          <w:rFonts w:hint="eastAsia" w:ascii="仿宋_GB2312" w:eastAsia="仿宋_GB2312"/>
          <w:sz w:val="24"/>
          <w:szCs w:val="18"/>
          <w:lang w:val="en-US" w:eastAsia="zh-CN"/>
        </w:rPr>
        <w:t>10</w:t>
      </w:r>
      <w:r>
        <w:rPr>
          <w:rFonts w:hint="eastAsia" w:ascii="仿宋_GB2312" w:eastAsia="仿宋_GB2312"/>
          <w:sz w:val="24"/>
          <w:szCs w:val="18"/>
        </w:rPr>
        <w:t xml:space="preserve">  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F6065"/>
    <w:rsid w:val="0001149C"/>
    <w:rsid w:val="000B288E"/>
    <w:rsid w:val="000F79FA"/>
    <w:rsid w:val="001228AD"/>
    <w:rsid w:val="001229FD"/>
    <w:rsid w:val="005300F6"/>
    <w:rsid w:val="00D11562"/>
    <w:rsid w:val="00F04023"/>
    <w:rsid w:val="0AB92994"/>
    <w:rsid w:val="18C37B7C"/>
    <w:rsid w:val="1A103693"/>
    <w:rsid w:val="1AFF053F"/>
    <w:rsid w:val="1D5347CC"/>
    <w:rsid w:val="1D9E39B1"/>
    <w:rsid w:val="23536A9D"/>
    <w:rsid w:val="46242D4C"/>
    <w:rsid w:val="5F1F6065"/>
    <w:rsid w:val="61B8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44444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590</Characters>
  <Lines>4</Lines>
  <Paragraphs>1</Paragraphs>
  <TotalTime>17</TotalTime>
  <ScaleCrop>false</ScaleCrop>
  <LinksUpToDate>false</LinksUpToDate>
  <CharactersWithSpaces>692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2016-02-22T06:48:00Z</dcterms:created>
  <dc:creator>Administrator</dc:creator>
  <cp:lastModifiedBy>Administrator</cp:lastModifiedBy>
  <dcterms:modified xsi:type="dcterms:W3CDTF">2020-09-11T08:27:21Z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